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C8" w:rsidRPr="00B50F49" w:rsidRDefault="00CF66C8" w:rsidP="00B50F49">
      <w:pPr>
        <w:pStyle w:val="a3"/>
        <w:shd w:val="clear" w:color="auto" w:fill="FFFFFF"/>
        <w:jc w:val="center"/>
        <w:rPr>
          <w:color w:val="573A24"/>
        </w:rPr>
      </w:pPr>
      <w:r w:rsidRPr="00B50F49">
        <w:rPr>
          <w:rStyle w:val="a4"/>
          <w:color w:val="573A24"/>
        </w:rPr>
        <w:t>Доклад Всемирной организации здравоохранения о глобальной табачной эпидемии в 2013 году.</w:t>
      </w:r>
    </w:p>
    <w:p w:rsidR="00CF66C8" w:rsidRDefault="00CF66C8" w:rsidP="00CF66C8">
      <w:pPr>
        <w:pStyle w:val="a3"/>
        <w:shd w:val="clear" w:color="auto" w:fill="FFFFFF"/>
        <w:jc w:val="center"/>
        <w:rPr>
          <w:rFonts w:ascii="Arial" w:hAnsi="Arial" w:cs="Arial"/>
          <w:color w:val="573A24"/>
        </w:rPr>
      </w:pPr>
      <w:r>
        <w:rPr>
          <w:rFonts w:ascii="Arial" w:hAnsi="Arial" w:cs="Arial"/>
          <w:noProof/>
          <w:color w:val="573A24"/>
        </w:rPr>
        <w:drawing>
          <wp:inline distT="0" distB="0" distL="0" distR="0">
            <wp:extent cx="5524500" cy="3327400"/>
            <wp:effectExtent l="19050" t="0" r="0" b="0"/>
            <wp:docPr id="1" name="Рисунок 1" descr="http://umka.edu.ru/!parents!/health/0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a.edu.ru/!parents!/health/0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>Рамочная конвенция Всемирной организации здравоохранения по борьбе против табака.</w:t>
      </w:r>
      <w:r w:rsidRPr="00247A81">
        <w:rPr>
          <w:color w:val="573A24"/>
          <w:sz w:val="28"/>
          <w:szCs w:val="28"/>
        </w:rPr>
        <w:br/>
        <w:t>Информационный бюллетень о вреде табака ВОЗ N°339 май 2014 г.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>Основные факты:</w:t>
      </w:r>
      <w:r w:rsidRPr="00247A81">
        <w:rPr>
          <w:color w:val="573A24"/>
          <w:sz w:val="28"/>
          <w:szCs w:val="28"/>
        </w:rPr>
        <w:br/>
        <w:t>1) Табак убивает до половины употребляющих его людей.</w:t>
      </w:r>
      <w:r w:rsidR="00476AB7" w:rsidRPr="00247A81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 xml:space="preserve">Ежегодно табак приводит почти к 6 миллионам случаев смерти, из которых более 5 </w:t>
      </w:r>
      <w:proofErr w:type="gramStart"/>
      <w:r w:rsidRPr="00247A81">
        <w:rPr>
          <w:color w:val="573A24"/>
          <w:sz w:val="28"/>
          <w:szCs w:val="28"/>
        </w:rPr>
        <w:t>миллионов случаев происходит</w:t>
      </w:r>
      <w:proofErr w:type="gramEnd"/>
      <w:r w:rsidRPr="00247A81">
        <w:rPr>
          <w:color w:val="573A24"/>
          <w:sz w:val="28"/>
          <w:szCs w:val="28"/>
        </w:rPr>
        <w:t xml:space="preserve"> среди потребителей и бывших потребителей табака, и более 600 000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восемь миллионов.</w:t>
      </w:r>
      <w:r w:rsidRPr="00247A81">
        <w:rPr>
          <w:color w:val="573A24"/>
          <w:sz w:val="28"/>
          <w:szCs w:val="28"/>
        </w:rPr>
        <w:br/>
        <w:t xml:space="preserve">2) Почти 80% из одного миллиарда курильщиков в мире живет в странах с низким и средним уровнем </w:t>
      </w:r>
      <w:proofErr w:type="spellStart"/>
      <w:r w:rsidRPr="00247A81">
        <w:rPr>
          <w:color w:val="573A24"/>
          <w:sz w:val="28"/>
          <w:szCs w:val="28"/>
        </w:rPr>
        <w:t>дохода</w:t>
      </w:r>
      <w:proofErr w:type="gramStart"/>
      <w:r w:rsidRPr="00247A81">
        <w:rPr>
          <w:color w:val="573A24"/>
          <w:sz w:val="28"/>
          <w:szCs w:val="28"/>
        </w:rPr>
        <w:t>.О</w:t>
      </w:r>
      <w:proofErr w:type="gramEnd"/>
      <w:r w:rsidRPr="00247A81">
        <w:rPr>
          <w:color w:val="573A24"/>
          <w:sz w:val="28"/>
          <w:szCs w:val="28"/>
        </w:rPr>
        <w:t>сновная</w:t>
      </w:r>
      <w:proofErr w:type="spellEnd"/>
      <w:r w:rsidRPr="00247A81">
        <w:rPr>
          <w:color w:val="573A24"/>
          <w:sz w:val="28"/>
          <w:szCs w:val="28"/>
        </w:rPr>
        <w:t xml:space="preserve"> причина смерти, болезней и </w:t>
      </w:r>
      <w:proofErr w:type="spellStart"/>
      <w:r w:rsidRPr="00247A81">
        <w:rPr>
          <w:color w:val="573A24"/>
          <w:sz w:val="28"/>
          <w:szCs w:val="28"/>
        </w:rPr>
        <w:t>обнищания.Потребители</w:t>
      </w:r>
      <w:proofErr w:type="spellEnd"/>
      <w:r w:rsidRPr="00247A81">
        <w:rPr>
          <w:color w:val="573A24"/>
          <w:sz w:val="28"/>
          <w:szCs w:val="28"/>
        </w:rPr>
        <w:t xml:space="preserve"> табака, умирая преждевременно, лишают свои семьи дохода, повышают стоимость медицинской помощи и препятствуют экономическому развитию. В некоторых странах дети из бедных семей часто работают на табачных плантациях для того, чтобы обеспечивать доход для семьи. Эти дети особенно уязвимы к «болезни зеленого табака», вызываемой никотином, который впитывается через кожу при обработке влажных табачных листьев.</w:t>
      </w:r>
      <w:r w:rsidRPr="00247A81">
        <w:rPr>
          <w:color w:val="573A24"/>
          <w:sz w:val="28"/>
          <w:szCs w:val="28"/>
        </w:rPr>
        <w:br/>
        <w:t xml:space="preserve">3) Употребление табака является одной из самых значительных угроз для здоровья, когда-либо возникавших в мире. </w:t>
      </w:r>
      <w:proofErr w:type="gramStart"/>
      <w:r w:rsidRPr="00247A81">
        <w:rPr>
          <w:color w:val="573A24"/>
          <w:sz w:val="28"/>
          <w:szCs w:val="28"/>
        </w:rPr>
        <w:t xml:space="preserve">Оно ежегодно приводит почти к 6 миллионам случаев смерти, из которых более 5 миллионов случаев происходит среди потребителей и бывших потребителей табака, и более 600 </w:t>
      </w:r>
      <w:r w:rsidRPr="00247A81">
        <w:rPr>
          <w:color w:val="573A24"/>
          <w:sz w:val="28"/>
          <w:szCs w:val="28"/>
        </w:rPr>
        <w:lastRenderedPageBreak/>
        <w:t>000 — среди некурящих людей, подвергающихся воздействию вторичного табачного дыма.</w:t>
      </w:r>
      <w:r w:rsidRPr="00247A81">
        <w:rPr>
          <w:color w:val="573A24"/>
          <w:sz w:val="28"/>
          <w:szCs w:val="28"/>
        </w:rPr>
        <w:br/>
        <w:t>4) Каждые 6 секунд из-за табака умирает примерно один человек, то есть происходит каждый десятый случай смерти среди взрослых людей.</w:t>
      </w:r>
      <w:proofErr w:type="gramEnd"/>
      <w:r w:rsidRPr="00247A81">
        <w:rPr>
          <w:color w:val="573A24"/>
          <w:sz w:val="28"/>
          <w:szCs w:val="28"/>
        </w:rPr>
        <w:t xml:space="preserve"> До половины нынешних потребителей табака в конечном итоге умрет от какой-либо связанной с табаком болезни.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rStyle w:val="a4"/>
          <w:color w:val="573A24"/>
          <w:sz w:val="28"/>
          <w:szCs w:val="28"/>
        </w:rPr>
        <w:t>Медленный убийца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 xml:space="preserve">В связи с тем, что с момента, когда люди начинают употреблять табак, до возникновения нарушений здоровья проходит несколько лет, эпидемия заболеваний и смерти, связанных с табаком, только начала набирать </w:t>
      </w:r>
      <w:proofErr w:type="spellStart"/>
      <w:r w:rsidRPr="00247A81">
        <w:rPr>
          <w:color w:val="573A24"/>
          <w:sz w:val="28"/>
          <w:szCs w:val="28"/>
        </w:rPr>
        <w:t>силу</w:t>
      </w:r>
      <w:proofErr w:type="gramStart"/>
      <w:r w:rsidRPr="00247A81">
        <w:rPr>
          <w:color w:val="573A24"/>
          <w:sz w:val="28"/>
          <w:szCs w:val="28"/>
        </w:rPr>
        <w:t>.В</w:t>
      </w:r>
      <w:proofErr w:type="spellEnd"/>
      <w:proofErr w:type="gramEnd"/>
      <w:r w:rsidRPr="00247A81">
        <w:rPr>
          <w:color w:val="573A24"/>
          <w:sz w:val="28"/>
          <w:szCs w:val="28"/>
        </w:rPr>
        <w:t xml:space="preserve"> 20-м веке табак стал причиной 100 миллионов случаев смерти. При сохранении нынешних тенденций в 21-м веке из-за него произойдет до одного миллиарда случаев </w:t>
      </w:r>
      <w:proofErr w:type="spellStart"/>
      <w:r w:rsidRPr="00247A81">
        <w:rPr>
          <w:color w:val="573A24"/>
          <w:sz w:val="28"/>
          <w:szCs w:val="28"/>
        </w:rPr>
        <w:t>смерти</w:t>
      </w:r>
      <w:proofErr w:type="gramStart"/>
      <w:r w:rsidRPr="00247A81">
        <w:rPr>
          <w:color w:val="573A24"/>
          <w:sz w:val="28"/>
          <w:szCs w:val="28"/>
        </w:rPr>
        <w:t>.Е</w:t>
      </w:r>
      <w:proofErr w:type="gramEnd"/>
      <w:r w:rsidRPr="00247A81">
        <w:rPr>
          <w:color w:val="573A24"/>
          <w:sz w:val="28"/>
          <w:szCs w:val="28"/>
        </w:rPr>
        <w:t>сли</w:t>
      </w:r>
      <w:proofErr w:type="spellEnd"/>
      <w:r w:rsidRPr="00247A81">
        <w:rPr>
          <w:color w:val="573A24"/>
          <w:sz w:val="28"/>
          <w:szCs w:val="28"/>
        </w:rPr>
        <w:t xml:space="preserve"> не принять меры, к 2030 году число случаев смерти, связанных с табаком, превысит 8 миллионов в год. Более 80% из этих случаев смерти произойдут в странах с низким и средним уровнем дохода.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proofErr w:type="spellStart"/>
      <w:r w:rsidRPr="00247A81">
        <w:rPr>
          <w:color w:val="573A24"/>
          <w:sz w:val="28"/>
          <w:szCs w:val="28"/>
        </w:rPr>
        <w:t>Эпиднадзор</w:t>
      </w:r>
      <w:proofErr w:type="spellEnd"/>
      <w:r w:rsidRPr="00247A81">
        <w:rPr>
          <w:color w:val="573A24"/>
          <w:sz w:val="28"/>
          <w:szCs w:val="28"/>
        </w:rPr>
        <w:t xml:space="preserve"> играет решающую роль. Благодаря надлежащему мониторингу можно отслеживать размеры и характер употребления табака и определять наилучшие способы адаптации политики. Только каждая четвертая страна, где проживает более трети населения мира, ведет мониторинг употребления табака путем проведения национальных репрезентативных опросов среди молодежи и взрослых людей, по меньшей мере, каждые 5 лет.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rStyle w:val="a4"/>
          <w:color w:val="573A24"/>
          <w:sz w:val="28"/>
          <w:szCs w:val="28"/>
        </w:rPr>
        <w:t>Вторичный табачный дым убивает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 xml:space="preserve">Вторичный табачный дым — это дым, заполняющий рестораны, офисы или другие закрытые помещения, где люди сжигают такие табачные изделия, как сигареты, </w:t>
      </w:r>
      <w:proofErr w:type="spellStart"/>
      <w:r w:rsidRPr="00247A81">
        <w:rPr>
          <w:color w:val="573A24"/>
          <w:sz w:val="28"/>
          <w:szCs w:val="28"/>
        </w:rPr>
        <w:t>биди</w:t>
      </w:r>
      <w:proofErr w:type="spellEnd"/>
      <w:r w:rsidRPr="00247A81">
        <w:rPr>
          <w:color w:val="573A24"/>
          <w:sz w:val="28"/>
          <w:szCs w:val="28"/>
        </w:rPr>
        <w:t xml:space="preserve"> и кальяны. В табачном дыме присутствует более 4000 химических веществ, из которых, по меньшей мере, 250 известны как вредные, а более 50 как канцерогены. Безопасного уровня воздействия вторичного табачного дыма не </w:t>
      </w:r>
      <w:proofErr w:type="spellStart"/>
      <w:r w:rsidRPr="00247A81">
        <w:rPr>
          <w:color w:val="573A24"/>
          <w:sz w:val="28"/>
          <w:szCs w:val="28"/>
        </w:rPr>
        <w:t>существует</w:t>
      </w:r>
      <w:proofErr w:type="gramStart"/>
      <w:r w:rsidRPr="00247A81">
        <w:rPr>
          <w:color w:val="573A24"/>
          <w:sz w:val="28"/>
          <w:szCs w:val="28"/>
        </w:rPr>
        <w:t>.С</w:t>
      </w:r>
      <w:proofErr w:type="gramEnd"/>
      <w:r w:rsidRPr="00247A81">
        <w:rPr>
          <w:color w:val="573A24"/>
          <w:sz w:val="28"/>
          <w:szCs w:val="28"/>
        </w:rPr>
        <w:t>реди</w:t>
      </w:r>
      <w:proofErr w:type="spellEnd"/>
      <w:r w:rsidRPr="00247A81">
        <w:rPr>
          <w:color w:val="573A24"/>
          <w:sz w:val="28"/>
          <w:szCs w:val="28"/>
        </w:rPr>
        <w:t xml:space="preserve"> взрослых людей вторичный табачный дым вызывает серьезные </w:t>
      </w:r>
      <w:proofErr w:type="spellStart"/>
      <w:r w:rsidRPr="00247A81">
        <w:rPr>
          <w:color w:val="573A24"/>
          <w:sz w:val="28"/>
          <w:szCs w:val="28"/>
        </w:rPr>
        <w:t>сердечно-сосудистые</w:t>
      </w:r>
      <w:proofErr w:type="spellEnd"/>
      <w:r w:rsidRPr="00247A81">
        <w:rPr>
          <w:color w:val="573A24"/>
          <w:sz w:val="28"/>
          <w:szCs w:val="28"/>
        </w:rPr>
        <w:t xml:space="preserve"> и респираторные заболевания, включая ишемическую болезнь сердца и рак легких. Среди детей грудного возраста он вызывает внезапную смерть. У беременных женщин он приводит к рождению детей с низкой массой </w:t>
      </w:r>
      <w:proofErr w:type="spellStart"/>
      <w:r w:rsidRPr="00247A81">
        <w:rPr>
          <w:color w:val="573A24"/>
          <w:sz w:val="28"/>
          <w:szCs w:val="28"/>
        </w:rPr>
        <w:t>тела</w:t>
      </w:r>
      <w:proofErr w:type="gramStart"/>
      <w:r w:rsidRPr="00247A81">
        <w:rPr>
          <w:color w:val="573A24"/>
          <w:sz w:val="28"/>
          <w:szCs w:val="28"/>
        </w:rPr>
        <w:t>.П</w:t>
      </w:r>
      <w:proofErr w:type="gramEnd"/>
      <w:r w:rsidRPr="00247A81">
        <w:rPr>
          <w:color w:val="573A24"/>
          <w:sz w:val="28"/>
          <w:szCs w:val="28"/>
        </w:rPr>
        <w:t>очти</w:t>
      </w:r>
      <w:proofErr w:type="spellEnd"/>
      <w:r w:rsidRPr="00247A81">
        <w:rPr>
          <w:color w:val="573A24"/>
          <w:sz w:val="28"/>
          <w:szCs w:val="28"/>
        </w:rPr>
        <w:t xml:space="preserve"> половина детей регулярно дышат воздухом, загрязненным табачным дымом в местах общественного </w:t>
      </w:r>
      <w:proofErr w:type="spellStart"/>
      <w:r w:rsidRPr="00247A81">
        <w:rPr>
          <w:color w:val="573A24"/>
          <w:sz w:val="28"/>
          <w:szCs w:val="28"/>
        </w:rPr>
        <w:t>пользования.Более</w:t>
      </w:r>
      <w:proofErr w:type="spellEnd"/>
      <w:r w:rsidRPr="00247A81">
        <w:rPr>
          <w:color w:val="573A24"/>
          <w:sz w:val="28"/>
          <w:szCs w:val="28"/>
        </w:rPr>
        <w:t xml:space="preserve"> 40% детей имеют, по меньшей мере, одного курящего </w:t>
      </w:r>
      <w:proofErr w:type="spellStart"/>
      <w:r w:rsidRPr="00247A81">
        <w:rPr>
          <w:color w:val="573A24"/>
          <w:sz w:val="28"/>
          <w:szCs w:val="28"/>
        </w:rPr>
        <w:t>родителя.Вторичный</w:t>
      </w:r>
      <w:proofErr w:type="spellEnd"/>
      <w:r w:rsidRPr="00247A81">
        <w:rPr>
          <w:color w:val="573A24"/>
          <w:sz w:val="28"/>
          <w:szCs w:val="28"/>
        </w:rPr>
        <w:t xml:space="preserve"> табачный дым является причиной более 600 тысяч случаев преждевременной смерти в </w:t>
      </w:r>
      <w:proofErr w:type="spellStart"/>
      <w:r w:rsidRPr="00247A81">
        <w:rPr>
          <w:color w:val="573A24"/>
          <w:sz w:val="28"/>
          <w:szCs w:val="28"/>
        </w:rPr>
        <w:t>год.В</w:t>
      </w:r>
      <w:proofErr w:type="spellEnd"/>
      <w:r w:rsidRPr="00247A81">
        <w:rPr>
          <w:color w:val="573A24"/>
          <w:sz w:val="28"/>
          <w:szCs w:val="28"/>
        </w:rPr>
        <w:t xml:space="preserve"> 2004 году на долю детей приходилось 28% всех случаев смерти, связываемых с вторичным табачным </w:t>
      </w:r>
      <w:proofErr w:type="spellStart"/>
      <w:r w:rsidRPr="00247A81">
        <w:rPr>
          <w:color w:val="573A24"/>
          <w:sz w:val="28"/>
          <w:szCs w:val="28"/>
        </w:rPr>
        <w:t>дымом</w:t>
      </w:r>
      <w:proofErr w:type="gramStart"/>
      <w:r w:rsidRPr="00247A81">
        <w:rPr>
          <w:color w:val="573A24"/>
          <w:sz w:val="28"/>
          <w:szCs w:val="28"/>
        </w:rPr>
        <w:t>.Н</w:t>
      </w:r>
      <w:proofErr w:type="gramEnd"/>
      <w:r w:rsidRPr="00247A81">
        <w:rPr>
          <w:color w:val="573A24"/>
          <w:sz w:val="28"/>
          <w:szCs w:val="28"/>
        </w:rPr>
        <w:t>еобходимо</w:t>
      </w:r>
      <w:proofErr w:type="spellEnd"/>
      <w:r w:rsidRPr="00247A81">
        <w:rPr>
          <w:color w:val="573A24"/>
          <w:sz w:val="28"/>
          <w:szCs w:val="28"/>
        </w:rPr>
        <w:t>, чтобы каждый человек мог дышать воздухом, свободным от табачного дыма.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lastRenderedPageBreak/>
        <w:t xml:space="preserve">Законы по обеспечению среды, свободной от табачного дыма, защищают здоровье некурящих людей, пользуются популярностью, не вредят бизнесу и способствуют тому, чтобы курильщики бросали </w:t>
      </w:r>
      <w:proofErr w:type="spellStart"/>
      <w:r w:rsidRPr="00247A81">
        <w:rPr>
          <w:color w:val="573A24"/>
          <w:sz w:val="28"/>
          <w:szCs w:val="28"/>
        </w:rPr>
        <w:t>курить</w:t>
      </w:r>
      <w:proofErr w:type="gramStart"/>
      <w:r w:rsidRPr="00247A81">
        <w:rPr>
          <w:color w:val="573A24"/>
          <w:sz w:val="28"/>
          <w:szCs w:val="28"/>
        </w:rPr>
        <w:t>.Б</w:t>
      </w:r>
      <w:proofErr w:type="gramEnd"/>
      <w:r w:rsidRPr="00247A81">
        <w:rPr>
          <w:color w:val="573A24"/>
          <w:sz w:val="28"/>
          <w:szCs w:val="28"/>
        </w:rPr>
        <w:t>олее</w:t>
      </w:r>
      <w:proofErr w:type="spellEnd"/>
      <w:r w:rsidRPr="00247A81">
        <w:rPr>
          <w:color w:val="573A24"/>
          <w:sz w:val="28"/>
          <w:szCs w:val="28"/>
        </w:rPr>
        <w:t xml:space="preserve"> одного миллиарда человек, или 16% населения мира, защищено всесторонними национальными законами по обеспечению среды, свободной от табачного </w:t>
      </w:r>
      <w:proofErr w:type="spellStart"/>
      <w:r w:rsidRPr="00247A81">
        <w:rPr>
          <w:color w:val="573A24"/>
          <w:sz w:val="28"/>
          <w:szCs w:val="28"/>
        </w:rPr>
        <w:t>дыма.Потребителям</w:t>
      </w:r>
      <w:proofErr w:type="spellEnd"/>
      <w:r w:rsidRPr="00247A81">
        <w:rPr>
          <w:color w:val="573A24"/>
          <w:sz w:val="28"/>
          <w:szCs w:val="28"/>
        </w:rPr>
        <w:t xml:space="preserve"> табака необходимо помочь бросить </w:t>
      </w:r>
      <w:proofErr w:type="spellStart"/>
      <w:r w:rsidRPr="00247A81">
        <w:rPr>
          <w:color w:val="573A24"/>
          <w:sz w:val="28"/>
          <w:szCs w:val="28"/>
        </w:rPr>
        <w:t>куритьИсследования</w:t>
      </w:r>
      <w:proofErr w:type="spellEnd"/>
      <w:r w:rsidRPr="00247A81">
        <w:rPr>
          <w:color w:val="573A24"/>
          <w:sz w:val="28"/>
          <w:szCs w:val="28"/>
        </w:rPr>
        <w:t xml:space="preserve"> показывают, что немногие люди понимают конкретные опасности для здоровья, связанные с употреблением табака. Так, например, обследование, проведенное в 2009 году в Чили, показало, что лишь 38% курильщиков знают о том, что курение приводит к развитию ишемической болезни сердца, и лишь 27% знают о том, что оно вызывает инсульт.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 xml:space="preserve">Большинство курильщиков, осведомленных об опасностях табака, хочет бросить курить. Консультирование и медикаменты могут более чем удвоить вероятность того, что попытки курильщика бросить курить увенчаются </w:t>
      </w:r>
      <w:proofErr w:type="spellStart"/>
      <w:r w:rsidRPr="00247A81">
        <w:rPr>
          <w:color w:val="573A24"/>
          <w:sz w:val="28"/>
          <w:szCs w:val="28"/>
        </w:rPr>
        <w:t>успехом</w:t>
      </w:r>
      <w:proofErr w:type="gramStart"/>
      <w:r w:rsidRPr="00247A81">
        <w:rPr>
          <w:color w:val="573A24"/>
          <w:sz w:val="28"/>
          <w:szCs w:val="28"/>
        </w:rPr>
        <w:t>.Н</w:t>
      </w:r>
      <w:proofErr w:type="gramEnd"/>
      <w:r w:rsidRPr="00247A81">
        <w:rPr>
          <w:color w:val="573A24"/>
          <w:sz w:val="28"/>
          <w:szCs w:val="28"/>
        </w:rPr>
        <w:t>ациональные</w:t>
      </w:r>
      <w:proofErr w:type="spellEnd"/>
      <w:r w:rsidRPr="00247A81">
        <w:rPr>
          <w:color w:val="573A24"/>
          <w:sz w:val="28"/>
          <w:szCs w:val="28"/>
        </w:rPr>
        <w:t xml:space="preserve"> комплексные медицинские службы, оказывающие помощь людям, пытающимся бросить курить, с полным или частичным покрытием расходов доступны лишь в 21 стране, где проживает 15% населения мира. В одной четверти стран с низким уровнем дохода вообще нет служб, оказывающих содействие прекращению употребления табака.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rStyle w:val="a4"/>
          <w:color w:val="573A24"/>
          <w:sz w:val="28"/>
          <w:szCs w:val="28"/>
        </w:rPr>
        <w:t>Воздействие предупреждающих рисунков</w:t>
      </w:r>
    </w:p>
    <w:p w:rsidR="00CF66C8" w:rsidRPr="00247A81" w:rsidRDefault="00CF66C8" w:rsidP="00CF66C8">
      <w:pPr>
        <w:pStyle w:val="a3"/>
        <w:shd w:val="clear" w:color="auto" w:fill="FFFFFF"/>
        <w:jc w:val="center"/>
        <w:rPr>
          <w:color w:val="573A24"/>
          <w:sz w:val="28"/>
          <w:szCs w:val="28"/>
        </w:rPr>
      </w:pPr>
      <w:r w:rsidRPr="00247A81">
        <w:rPr>
          <w:noProof/>
          <w:color w:val="573A24"/>
          <w:sz w:val="28"/>
          <w:szCs w:val="28"/>
        </w:rPr>
        <w:drawing>
          <wp:inline distT="0" distB="0" distL="0" distR="0">
            <wp:extent cx="5524500" cy="3327400"/>
            <wp:effectExtent l="19050" t="0" r="0" b="0"/>
            <wp:docPr id="2" name="Рисунок 2" descr="http://umka.edu.ru/!parents!/health/00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mka.edu.ru/!parents!/health/00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C8" w:rsidRPr="00247A81" w:rsidRDefault="00CF66C8" w:rsidP="00CF66C8">
      <w:pPr>
        <w:pStyle w:val="a3"/>
        <w:shd w:val="clear" w:color="auto" w:fill="FFFFFF"/>
        <w:jc w:val="center"/>
        <w:rPr>
          <w:color w:val="573A24"/>
          <w:sz w:val="28"/>
          <w:szCs w:val="28"/>
        </w:rPr>
      </w:pPr>
      <w:r w:rsidRPr="00247A81">
        <w:rPr>
          <w:noProof/>
          <w:color w:val="573A24"/>
          <w:sz w:val="28"/>
          <w:szCs w:val="28"/>
        </w:rPr>
        <w:lastRenderedPageBreak/>
        <w:drawing>
          <wp:inline distT="0" distB="0" distL="0" distR="0">
            <wp:extent cx="5524500" cy="3327400"/>
            <wp:effectExtent l="19050" t="0" r="0" b="0"/>
            <wp:docPr id="3" name="Рисунок 3" descr="http://umka.edu.ru/!parents!/health/00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ka.edu.ru/!parents!/health/00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C8" w:rsidRPr="00247A81" w:rsidRDefault="00CF66C8" w:rsidP="00CF66C8">
      <w:pPr>
        <w:pStyle w:val="a3"/>
        <w:shd w:val="clear" w:color="auto" w:fill="FFFFFF"/>
        <w:jc w:val="center"/>
        <w:rPr>
          <w:color w:val="573A24"/>
          <w:sz w:val="28"/>
          <w:szCs w:val="28"/>
        </w:rPr>
      </w:pPr>
      <w:r w:rsidRPr="00247A81">
        <w:rPr>
          <w:noProof/>
          <w:color w:val="573A24"/>
          <w:sz w:val="28"/>
          <w:szCs w:val="28"/>
        </w:rPr>
        <w:drawing>
          <wp:inline distT="0" distB="0" distL="0" distR="0">
            <wp:extent cx="5524500" cy="3327400"/>
            <wp:effectExtent l="19050" t="0" r="0" b="0"/>
            <wp:docPr id="4" name="Рисунок 4" descr="http://umka.edu.ru/!parents!/health/00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ka.edu.ru/!parents!/health/00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 xml:space="preserve">Сильнодействующая антитабачная реклама и графические предупреждения на упаковках, особенно предупреждения, содержащие рисунки, способствуют уменьшению числа начинающих курить детей и росту числа курильщиков, отказывающихся от этой </w:t>
      </w:r>
      <w:proofErr w:type="spellStart"/>
      <w:r w:rsidRPr="00247A81">
        <w:rPr>
          <w:color w:val="573A24"/>
          <w:sz w:val="28"/>
          <w:szCs w:val="28"/>
        </w:rPr>
        <w:t>привычки</w:t>
      </w:r>
      <w:proofErr w:type="gramStart"/>
      <w:r w:rsidRPr="00247A81">
        <w:rPr>
          <w:color w:val="573A24"/>
          <w:sz w:val="28"/>
          <w:szCs w:val="28"/>
        </w:rPr>
        <w:t>.Г</w:t>
      </w:r>
      <w:proofErr w:type="gramEnd"/>
      <w:r w:rsidRPr="00247A81">
        <w:rPr>
          <w:color w:val="573A24"/>
          <w:sz w:val="28"/>
          <w:szCs w:val="28"/>
        </w:rPr>
        <w:t>рафические</w:t>
      </w:r>
      <w:proofErr w:type="spellEnd"/>
      <w:r w:rsidRPr="00247A81">
        <w:rPr>
          <w:color w:val="573A24"/>
          <w:sz w:val="28"/>
          <w:szCs w:val="28"/>
        </w:rPr>
        <w:t xml:space="preserve"> предупреждения могут убедить курильщиков в необходимости защищать здоровье некурящих путем сокращения курения в доме и отказа от курения в присутствии детей. Исследования, проведенные после введения практики нанесения графических предупреждений на упаковки в Бразилии, Канаде, Сингапуре и Таиланде, последовательно свидетельствуют о том, что графические предупреждения значительно повышают осведомленность </w:t>
      </w:r>
      <w:r w:rsidRPr="00247A81">
        <w:rPr>
          <w:color w:val="573A24"/>
          <w:sz w:val="28"/>
          <w:szCs w:val="28"/>
        </w:rPr>
        <w:lastRenderedPageBreak/>
        <w:t xml:space="preserve">людей в отношении вредных последствий употребления </w:t>
      </w:r>
      <w:proofErr w:type="spellStart"/>
      <w:r w:rsidRPr="00247A81">
        <w:rPr>
          <w:color w:val="573A24"/>
          <w:sz w:val="28"/>
          <w:szCs w:val="28"/>
        </w:rPr>
        <w:t>табака</w:t>
      </w:r>
      <w:proofErr w:type="gramStart"/>
      <w:r w:rsidRPr="00247A81">
        <w:rPr>
          <w:color w:val="573A24"/>
          <w:sz w:val="28"/>
          <w:szCs w:val="28"/>
        </w:rPr>
        <w:t>.Л</w:t>
      </w:r>
      <w:proofErr w:type="gramEnd"/>
      <w:r w:rsidRPr="00247A81">
        <w:rPr>
          <w:color w:val="573A24"/>
          <w:sz w:val="28"/>
          <w:szCs w:val="28"/>
        </w:rPr>
        <w:t>ишь</w:t>
      </w:r>
      <w:proofErr w:type="spellEnd"/>
      <w:r w:rsidRPr="00247A81">
        <w:rPr>
          <w:color w:val="573A24"/>
          <w:sz w:val="28"/>
          <w:szCs w:val="28"/>
        </w:rPr>
        <w:t xml:space="preserve"> 30 стран, где проживает 14% населения мира, следуют наилучшим практическим методикам в отношении нанесения графических предупреждений, включающих предупреждения на местном языке и занимающих, в среднем, по меньшей мере, половину передней и задней сторон сигаретных пачек. Большинство этих стран — страны с низким и средним уровнем дохода.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 xml:space="preserve">Кампании в СМИ могут также способствовать уменьшению потребления табака путем оказания воздействия на людей с целью защиты некурящих людей и убеждения молодых людей в необходимости отказаться от употребления </w:t>
      </w:r>
      <w:proofErr w:type="spellStart"/>
      <w:r w:rsidRPr="00247A81">
        <w:rPr>
          <w:color w:val="573A24"/>
          <w:sz w:val="28"/>
          <w:szCs w:val="28"/>
        </w:rPr>
        <w:t>табака</w:t>
      </w:r>
      <w:proofErr w:type="gramStart"/>
      <w:r w:rsidRPr="00247A81">
        <w:rPr>
          <w:color w:val="573A24"/>
          <w:sz w:val="28"/>
          <w:szCs w:val="28"/>
        </w:rPr>
        <w:t>.Б</w:t>
      </w:r>
      <w:proofErr w:type="gramEnd"/>
      <w:r w:rsidRPr="00247A81">
        <w:rPr>
          <w:color w:val="573A24"/>
          <w:sz w:val="28"/>
          <w:szCs w:val="28"/>
        </w:rPr>
        <w:t>олее</w:t>
      </w:r>
      <w:proofErr w:type="spellEnd"/>
      <w:r w:rsidRPr="00247A81">
        <w:rPr>
          <w:color w:val="573A24"/>
          <w:sz w:val="28"/>
          <w:szCs w:val="28"/>
        </w:rPr>
        <w:t xml:space="preserve"> половины населения мира проживает в 37 странах, где на протяжении 2 последних лет была проведена, по меньшей мере, одна мощная антитабачная кампания в средствах массовой </w:t>
      </w:r>
      <w:proofErr w:type="spellStart"/>
      <w:r w:rsidRPr="00247A81">
        <w:rPr>
          <w:color w:val="573A24"/>
          <w:sz w:val="28"/>
          <w:szCs w:val="28"/>
        </w:rPr>
        <w:t>информации.Запрет</w:t>
      </w:r>
      <w:proofErr w:type="spellEnd"/>
      <w:r w:rsidRPr="00247A81">
        <w:rPr>
          <w:color w:val="573A24"/>
          <w:sz w:val="28"/>
          <w:szCs w:val="28"/>
        </w:rPr>
        <w:t xml:space="preserve"> рекламы способствует уменьшению потребления</w:t>
      </w:r>
    </w:p>
    <w:p w:rsidR="00CF66C8" w:rsidRPr="00247A81" w:rsidRDefault="00CF66C8" w:rsidP="006251FD">
      <w:pPr>
        <w:pStyle w:val="a3"/>
        <w:shd w:val="clear" w:color="auto" w:fill="FFFFFF"/>
        <w:jc w:val="center"/>
        <w:rPr>
          <w:color w:val="573A24"/>
          <w:sz w:val="28"/>
          <w:szCs w:val="28"/>
        </w:rPr>
      </w:pPr>
      <w:r w:rsidRPr="00247A81">
        <w:rPr>
          <w:rStyle w:val="a4"/>
          <w:color w:val="573A24"/>
          <w:sz w:val="28"/>
          <w:szCs w:val="28"/>
        </w:rPr>
        <w:t>Запрет рекламы, стимулирования продажи и спонсорства табака может уменьшить потребление табака.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>Всесторонний запрет всех видов рекламы, стимулирования продажи и спонсорства может способствовать уменьшению потребления табака, в среднем, примерно на 7%, а в некоторых странах — вплоть до 16%.Лишь в 24 странах, где проживает 10% населения мира, полностью запрещены все формы табачной рекламы, стимулирования продажи и спонсорства.</w:t>
      </w:r>
      <w:r w:rsidR="00986715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>Примерно в каждой третьей стране ограничения на табачную рекламу, стимулирование продажи и спонсорство являются минимальными или вообще отсутствуют.</w:t>
      </w:r>
      <w:r w:rsidR="00986715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>Налоги препятствуют употреблению табака. Налоги на табачные изделия являются самым эффективным способом сокращения употребления табака, особенного среди молодых людей и неимущих слоев населения. Повышение налогов, вызывающее рост цен на табачные изделия на 10%, приводит к уменьшению потребления примерно на 4% в странах с высоким уровнем доходов и до 5% в странах с низким и средним уровнями доходов.</w:t>
      </w:r>
      <w:r w:rsidR="00986715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>Несмотря на это, высокие налоги на табак являются редко используемой мерой. Лишь в 32 странах, где проживает менее 8% населения мира, налоги на табак превышают 75% от розничной цены. По существующим данным, доходы от налогов на табак, в среднем, в 175 раз превышают расходы на борьбу против табака.</w:t>
      </w:r>
      <w:r w:rsidR="00986715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>Деятельность ВОЗВОЗ привержена делу борьбы против табака во всем мире. Рамочная конвенция ВОЗ по борьбе против табака вступила в силу в феврале 2005 года. С тех пор она стала одним из самых широко признанных договоров в истории Организации Объединенных Наций, охватывающим 178 Сторон, где проживают 89% населения мира. Рамочная конвенция ВОЗ является важнейшим инструментом ВОЗ для борьбы против табака и важной вехой на пути к укреплению здоровья людей.</w:t>
      </w:r>
      <w:r w:rsidR="00986715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 xml:space="preserve">Этот основанный на фактических данных договор подтверждает право людей на самый высокий уровень </w:t>
      </w:r>
      <w:r w:rsidRPr="00247A81">
        <w:rPr>
          <w:color w:val="573A24"/>
          <w:sz w:val="28"/>
          <w:szCs w:val="28"/>
        </w:rPr>
        <w:lastRenderedPageBreak/>
        <w:t>здоровья, обеспечивает юридические основы для международного сотрудничества в области здравоохранения и устанавливает высокие стандарты для соблюдения этого договора.</w:t>
      </w:r>
      <w:r w:rsidR="00663D76">
        <w:rPr>
          <w:color w:val="573A24"/>
          <w:sz w:val="28"/>
          <w:szCs w:val="28"/>
        </w:rPr>
        <w:t xml:space="preserve"> </w:t>
      </w:r>
      <w:r w:rsidRPr="00247A81">
        <w:rPr>
          <w:color w:val="573A24"/>
          <w:sz w:val="28"/>
          <w:szCs w:val="28"/>
        </w:rPr>
        <w:t>В 2008 году ВОЗ ввела комплекс практических и не требующих больших затрат мер для расширения масштабов осуществления положений Рамочной конвенции ВОЗ на местах.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>Эти наиболее эффективные и выгодные меры по сокращению употребления табака известны как комплекс мер </w:t>
      </w:r>
      <w:r w:rsidRPr="00247A81">
        <w:rPr>
          <w:rStyle w:val="a4"/>
          <w:color w:val="573A24"/>
          <w:sz w:val="28"/>
          <w:szCs w:val="28"/>
        </w:rPr>
        <w:t>MPOWER</w:t>
      </w:r>
      <w:r w:rsidRPr="00247A81">
        <w:rPr>
          <w:color w:val="573A24"/>
          <w:sz w:val="28"/>
          <w:szCs w:val="28"/>
        </w:rPr>
        <w:t>. Каждая мера MPOWER соответствует, по меньшей мере, одному положению Рамочной конвенции ВОЗ по борьбе против табака</w:t>
      </w:r>
      <w:proofErr w:type="gramStart"/>
      <w:r w:rsidRPr="00247A81">
        <w:rPr>
          <w:color w:val="573A24"/>
          <w:sz w:val="28"/>
          <w:szCs w:val="28"/>
        </w:rPr>
        <w:t>6</w:t>
      </w:r>
      <w:proofErr w:type="gramEnd"/>
      <w:r w:rsidRPr="00247A81">
        <w:rPr>
          <w:color w:val="573A24"/>
          <w:sz w:val="28"/>
          <w:szCs w:val="28"/>
        </w:rPr>
        <w:t xml:space="preserve"> мерами MPOWER являются следующие:</w:t>
      </w:r>
    </w:p>
    <w:p w:rsidR="00CF66C8" w:rsidRPr="00247A81" w:rsidRDefault="00CF66C8" w:rsidP="00CF66C8">
      <w:pPr>
        <w:pStyle w:val="a3"/>
        <w:shd w:val="clear" w:color="auto" w:fill="FFFFFF"/>
        <w:rPr>
          <w:color w:val="573A24"/>
          <w:sz w:val="28"/>
          <w:szCs w:val="28"/>
        </w:rPr>
      </w:pPr>
      <w:r w:rsidRPr="00247A81">
        <w:rPr>
          <w:color w:val="573A24"/>
          <w:sz w:val="28"/>
          <w:szCs w:val="28"/>
        </w:rPr>
        <w:t>— мониторинг употребления табака и мер профилактики;</w:t>
      </w:r>
      <w:r w:rsidRPr="00247A81">
        <w:rPr>
          <w:color w:val="573A24"/>
          <w:sz w:val="28"/>
          <w:szCs w:val="28"/>
        </w:rPr>
        <w:br/>
        <w:t>— защита людей от употребления табака;</w:t>
      </w:r>
      <w:r w:rsidRPr="00247A81">
        <w:rPr>
          <w:color w:val="573A24"/>
          <w:sz w:val="28"/>
          <w:szCs w:val="28"/>
        </w:rPr>
        <w:br/>
        <w:t>— предложение помощи в целях прекращения употребления табака;</w:t>
      </w:r>
      <w:r w:rsidRPr="00247A81">
        <w:rPr>
          <w:color w:val="573A24"/>
          <w:sz w:val="28"/>
          <w:szCs w:val="28"/>
        </w:rPr>
        <w:br/>
        <w:t>— предупреждения об опасностях, связанных с табаком;</w:t>
      </w:r>
      <w:r w:rsidRPr="00247A81">
        <w:rPr>
          <w:color w:val="573A24"/>
          <w:sz w:val="28"/>
          <w:szCs w:val="28"/>
        </w:rPr>
        <w:br/>
        <w:t>— обеспечение соблюдения запретов на рекламу, стимулирование продажи и спонсорство табака;</w:t>
      </w:r>
      <w:r w:rsidRPr="00247A81">
        <w:rPr>
          <w:color w:val="573A24"/>
          <w:sz w:val="28"/>
          <w:szCs w:val="28"/>
        </w:rPr>
        <w:br/>
        <w:t>— повышение налогов на табачные изделия.</w:t>
      </w:r>
    </w:p>
    <w:p w:rsidR="00DE1A77" w:rsidRPr="00247A81" w:rsidRDefault="00DE1A77">
      <w:pPr>
        <w:rPr>
          <w:rFonts w:ascii="Times New Roman" w:hAnsi="Times New Roman" w:cs="Times New Roman"/>
          <w:sz w:val="28"/>
          <w:szCs w:val="28"/>
        </w:rPr>
      </w:pPr>
    </w:p>
    <w:sectPr w:rsidR="00DE1A77" w:rsidRPr="00247A81" w:rsidSect="00DE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F66C8"/>
    <w:rsid w:val="00113246"/>
    <w:rsid w:val="00247A81"/>
    <w:rsid w:val="00476AB7"/>
    <w:rsid w:val="006251FD"/>
    <w:rsid w:val="00663D76"/>
    <w:rsid w:val="00986715"/>
    <w:rsid w:val="00B50F49"/>
    <w:rsid w:val="00CF66C8"/>
    <w:rsid w:val="00DE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66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7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ka.edu.ru/!parents!/health/005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mka.edu.ru/!parents!/health/004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umka.edu.ru/!parents!/health/006.jpg" TargetMode="External"/><Relationship Id="rId4" Type="http://schemas.openxmlformats.org/officeDocument/2006/relationships/hyperlink" Target="http://umka.edu.ru/!parents!/health/003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1427</Words>
  <Characters>8139</Characters>
  <Application>Microsoft Office Word</Application>
  <DocSecurity>0</DocSecurity>
  <Lines>67</Lines>
  <Paragraphs>19</Paragraphs>
  <ScaleCrop>false</ScaleCrop>
  <Company/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Adnmin</dc:creator>
  <cp:lastModifiedBy>Adnmin</cp:lastModifiedBy>
  <cp:revision>7</cp:revision>
  <dcterms:created xsi:type="dcterms:W3CDTF">2020-12-21T09:07:00Z</dcterms:created>
  <dcterms:modified xsi:type="dcterms:W3CDTF">2020-12-21T09:11:00Z</dcterms:modified>
</cp:coreProperties>
</file>